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E27A" w14:textId="77777777" w:rsidR="0053623E" w:rsidRDefault="0053623E" w:rsidP="005234A0"/>
    <w:p w14:paraId="71E507BE" w14:textId="28BE2A8B" w:rsidR="005234A0" w:rsidRDefault="005234A0" w:rsidP="005234A0">
      <w:pPr>
        <w:rPr>
          <w:b/>
          <w:bCs/>
          <w:sz w:val="28"/>
          <w:szCs w:val="28"/>
        </w:rPr>
      </w:pPr>
      <w:r>
        <w:rPr>
          <w:noProof/>
        </w:rPr>
        <w:drawing>
          <wp:inline distT="0" distB="0" distL="0" distR="0" wp14:anchorId="7D587924" wp14:editId="6D8D9671">
            <wp:extent cx="1449070" cy="802005"/>
            <wp:effectExtent l="0" t="0" r="0" b="0"/>
            <wp:docPr id="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9070" cy="802005"/>
                    </a:xfrm>
                    <a:prstGeom prst="rect">
                      <a:avLst/>
                    </a:prstGeom>
                    <a:noFill/>
                    <a:ln>
                      <a:noFill/>
                    </a:ln>
                  </pic:spPr>
                </pic:pic>
              </a:graphicData>
            </a:graphic>
          </wp:inline>
        </w:drawing>
      </w:r>
      <w:r>
        <w:tab/>
      </w:r>
      <w:r>
        <w:rPr>
          <w:b/>
          <w:bCs/>
          <w:sz w:val="28"/>
          <w:szCs w:val="28"/>
        </w:rPr>
        <w:t xml:space="preserve">VILLAS OF DEER VALLEY </w:t>
      </w:r>
    </w:p>
    <w:p w14:paraId="7A670652" w14:textId="77777777" w:rsidR="005234A0" w:rsidRPr="00690556" w:rsidRDefault="005234A0" w:rsidP="005234A0">
      <w:pPr>
        <w:ind w:left="1440" w:firstLine="720"/>
        <w:rPr>
          <w:b/>
          <w:bCs/>
          <w:sz w:val="28"/>
          <w:szCs w:val="28"/>
        </w:rPr>
      </w:pPr>
      <w:r>
        <w:rPr>
          <w:b/>
          <w:bCs/>
          <w:sz w:val="28"/>
          <w:szCs w:val="28"/>
        </w:rPr>
        <w:t xml:space="preserve">      HOMEOWNERS ASSOCIATION</w:t>
      </w:r>
      <w:r>
        <w:tab/>
      </w:r>
      <w:r>
        <w:tab/>
      </w:r>
    </w:p>
    <w:p w14:paraId="5D6A7332" w14:textId="77777777" w:rsidR="005234A0" w:rsidRDefault="005234A0" w:rsidP="005234A0">
      <w:pPr>
        <w:jc w:val="center"/>
        <w:rPr>
          <w:b/>
          <w:bCs/>
          <w:sz w:val="28"/>
          <w:szCs w:val="28"/>
        </w:rPr>
      </w:pPr>
    </w:p>
    <w:p w14:paraId="57D2254C" w14:textId="26EA117F" w:rsidR="005234A0" w:rsidRDefault="005234A0" w:rsidP="005234A0">
      <w:pPr>
        <w:rPr>
          <w:b/>
          <w:bCs/>
          <w:sz w:val="16"/>
          <w:szCs w:val="16"/>
        </w:rPr>
      </w:pPr>
      <w:r>
        <w:rPr>
          <w:b/>
          <w:bCs/>
          <w:sz w:val="16"/>
          <w:szCs w:val="16"/>
        </w:rPr>
        <w:t xml:space="preserve">     Jim Coyle, President</w:t>
      </w:r>
      <w:r>
        <w:rPr>
          <w:b/>
          <w:bCs/>
          <w:sz w:val="16"/>
          <w:szCs w:val="16"/>
        </w:rPr>
        <w:tab/>
        <w:t xml:space="preserve">     Bill </w:t>
      </w:r>
      <w:r w:rsidR="0037573B">
        <w:rPr>
          <w:b/>
          <w:bCs/>
          <w:sz w:val="16"/>
          <w:szCs w:val="16"/>
        </w:rPr>
        <w:t>Heywood</w:t>
      </w:r>
      <w:r>
        <w:rPr>
          <w:b/>
          <w:bCs/>
          <w:sz w:val="16"/>
          <w:szCs w:val="16"/>
        </w:rPr>
        <w:t xml:space="preserve">, Vice President           Tom Brainard. Treasurer  </w:t>
      </w:r>
      <w:r w:rsidR="00AC5656">
        <w:rPr>
          <w:b/>
          <w:bCs/>
          <w:sz w:val="16"/>
          <w:szCs w:val="16"/>
        </w:rPr>
        <w:t xml:space="preserve">  </w:t>
      </w:r>
      <w:r>
        <w:rPr>
          <w:b/>
          <w:bCs/>
          <w:sz w:val="16"/>
          <w:szCs w:val="16"/>
        </w:rPr>
        <w:t xml:space="preserve">       Sandy Kerschbaum, Secretary</w:t>
      </w:r>
    </w:p>
    <w:p w14:paraId="33EDB02C" w14:textId="5A6A81EC" w:rsidR="005234A0" w:rsidRPr="00EF7D83" w:rsidRDefault="005234A0" w:rsidP="005234A0">
      <w:pPr>
        <w:rPr>
          <w:b/>
          <w:bCs/>
          <w:color w:val="0A2F41" w:themeColor="accent1" w:themeShade="80"/>
          <w:sz w:val="16"/>
          <w:szCs w:val="16"/>
          <w:u w:val="single"/>
        </w:rPr>
      </w:pPr>
      <w:hyperlink r:id="rId7" w:history="1">
        <w:r w:rsidRPr="00F21F3D">
          <w:rPr>
            <w:rStyle w:val="Hyperlink"/>
            <w:rFonts w:eastAsiaTheme="majorEastAsia"/>
            <w:b/>
            <w:bCs/>
            <w:color w:val="00B0F0"/>
            <w:sz w:val="16"/>
            <w:szCs w:val="16"/>
          </w:rPr>
          <w:t>jimc@coylemechanical.com</w:t>
        </w:r>
      </w:hyperlink>
      <w:r w:rsidRPr="00F21F3D">
        <w:rPr>
          <w:b/>
          <w:bCs/>
          <w:color w:val="00B0F0"/>
          <w:sz w:val="16"/>
          <w:szCs w:val="16"/>
        </w:rPr>
        <w:t xml:space="preserve">   </w:t>
      </w:r>
      <w:r>
        <w:rPr>
          <w:b/>
          <w:bCs/>
          <w:color w:val="00B0F0"/>
          <w:sz w:val="16"/>
          <w:szCs w:val="16"/>
        </w:rPr>
        <w:t xml:space="preserve">        </w:t>
      </w:r>
      <w:r w:rsidR="0037573B">
        <w:rPr>
          <w:b/>
          <w:bCs/>
          <w:color w:val="00B0F0"/>
          <w:sz w:val="16"/>
          <w:szCs w:val="16"/>
        </w:rPr>
        <w:t>bheywood1944@gmail.com</w:t>
      </w:r>
      <w:r>
        <w:rPr>
          <w:b/>
          <w:bCs/>
          <w:color w:val="00B0F0"/>
          <w:sz w:val="16"/>
          <w:szCs w:val="16"/>
        </w:rPr>
        <w:t xml:space="preserve">              </w:t>
      </w:r>
      <w:hyperlink r:id="rId8" w:history="1">
        <w:r w:rsidRPr="00F21F3D">
          <w:rPr>
            <w:rStyle w:val="Hyperlink"/>
            <w:rFonts w:eastAsiaTheme="majorEastAsia"/>
            <w:b/>
            <w:bCs/>
            <w:color w:val="00B0F0"/>
            <w:sz w:val="16"/>
            <w:szCs w:val="16"/>
          </w:rPr>
          <w:t>tdbrainard@gmail.com</w:t>
        </w:r>
      </w:hyperlink>
      <w:r w:rsidRPr="00F21F3D">
        <w:rPr>
          <w:b/>
          <w:bCs/>
          <w:color w:val="00B0F0"/>
          <w:sz w:val="16"/>
          <w:szCs w:val="16"/>
        </w:rPr>
        <w:t xml:space="preserve">    </w:t>
      </w:r>
      <w:r w:rsidR="00AC5656">
        <w:rPr>
          <w:b/>
          <w:bCs/>
          <w:color w:val="00B0F0"/>
          <w:sz w:val="16"/>
          <w:szCs w:val="16"/>
        </w:rPr>
        <w:t xml:space="preserve">    </w:t>
      </w:r>
      <w:r w:rsidRPr="00F21F3D">
        <w:rPr>
          <w:b/>
          <w:bCs/>
          <w:color w:val="00B0F0"/>
          <w:sz w:val="16"/>
          <w:szCs w:val="16"/>
        </w:rPr>
        <w:t xml:space="preserve">  </w:t>
      </w:r>
      <w:r w:rsidRPr="00F21F3D">
        <w:rPr>
          <w:b/>
          <w:bCs/>
          <w:color w:val="00B0F0"/>
          <w:sz w:val="16"/>
          <w:szCs w:val="16"/>
          <w:u w:val="single"/>
        </w:rPr>
        <w:t xml:space="preserve">  </w:t>
      </w:r>
      <w:r>
        <w:rPr>
          <w:b/>
          <w:bCs/>
          <w:color w:val="00B0F0"/>
          <w:sz w:val="16"/>
          <w:szCs w:val="16"/>
          <w:u w:val="single"/>
        </w:rPr>
        <w:t>kerschbaum.sandrasue@gmail.com</w:t>
      </w:r>
    </w:p>
    <w:p w14:paraId="408C607A" w14:textId="276A353D" w:rsidR="005234A0" w:rsidRDefault="005234A0" w:rsidP="005234A0">
      <w:pPr>
        <w:rPr>
          <w:b/>
          <w:bCs/>
          <w:sz w:val="16"/>
          <w:szCs w:val="16"/>
        </w:rPr>
      </w:pPr>
      <w:r>
        <w:rPr>
          <w:b/>
          <w:bCs/>
          <w:sz w:val="16"/>
          <w:szCs w:val="16"/>
        </w:rPr>
        <w:t xml:space="preserve">          419-466-5536</w:t>
      </w:r>
      <w:r>
        <w:rPr>
          <w:b/>
          <w:bCs/>
          <w:sz w:val="16"/>
          <w:szCs w:val="16"/>
        </w:rPr>
        <w:tab/>
      </w:r>
      <w:r>
        <w:rPr>
          <w:b/>
          <w:bCs/>
          <w:sz w:val="16"/>
          <w:szCs w:val="16"/>
        </w:rPr>
        <w:tab/>
      </w:r>
      <w:r w:rsidR="003304F4">
        <w:rPr>
          <w:b/>
          <w:bCs/>
          <w:sz w:val="16"/>
          <w:szCs w:val="16"/>
        </w:rPr>
        <w:t xml:space="preserve">          419-</w:t>
      </w:r>
      <w:r w:rsidR="0037573B">
        <w:rPr>
          <w:b/>
          <w:bCs/>
          <w:sz w:val="16"/>
          <w:szCs w:val="16"/>
        </w:rPr>
        <w:t>345-1089</w:t>
      </w:r>
      <w:r w:rsidR="003304F4">
        <w:rPr>
          <w:b/>
          <w:bCs/>
          <w:sz w:val="16"/>
          <w:szCs w:val="16"/>
        </w:rPr>
        <w:t xml:space="preserve">               </w:t>
      </w:r>
      <w:r>
        <w:rPr>
          <w:b/>
          <w:bCs/>
          <w:sz w:val="16"/>
          <w:szCs w:val="16"/>
        </w:rPr>
        <w:t xml:space="preserve">                    847-420-0692</w:t>
      </w:r>
      <w:r>
        <w:rPr>
          <w:b/>
          <w:bCs/>
          <w:sz w:val="16"/>
          <w:szCs w:val="16"/>
        </w:rPr>
        <w:tab/>
        <w:t xml:space="preserve">            </w:t>
      </w:r>
      <w:r w:rsidR="00AC5656">
        <w:rPr>
          <w:b/>
          <w:bCs/>
          <w:sz w:val="16"/>
          <w:szCs w:val="16"/>
        </w:rPr>
        <w:t xml:space="preserve">  </w:t>
      </w:r>
      <w:r>
        <w:rPr>
          <w:b/>
          <w:bCs/>
          <w:sz w:val="16"/>
          <w:szCs w:val="16"/>
        </w:rPr>
        <w:t xml:space="preserve">           419-215-1112</w:t>
      </w:r>
      <w:r>
        <w:rPr>
          <w:b/>
          <w:bCs/>
          <w:sz w:val="16"/>
          <w:szCs w:val="16"/>
        </w:rPr>
        <w:tab/>
      </w:r>
    </w:p>
    <w:p w14:paraId="645DEFA6" w14:textId="77777777" w:rsidR="005234A0" w:rsidRDefault="005234A0" w:rsidP="005234A0">
      <w:pPr>
        <w:rPr>
          <w:b/>
          <w:bCs/>
          <w:sz w:val="16"/>
          <w:szCs w:val="16"/>
        </w:rPr>
      </w:pPr>
    </w:p>
    <w:p w14:paraId="02BFB084" w14:textId="77777777" w:rsidR="005234A0" w:rsidRDefault="005234A0" w:rsidP="005234A0">
      <w:pPr>
        <w:rPr>
          <w:b/>
          <w:bCs/>
          <w:sz w:val="16"/>
          <w:szCs w:val="16"/>
        </w:rPr>
      </w:pPr>
    </w:p>
    <w:p w14:paraId="0EE35913" w14:textId="77777777" w:rsidR="005234A0" w:rsidRDefault="005234A0" w:rsidP="005234A0">
      <w:pPr>
        <w:rPr>
          <w:b/>
          <w:bCs/>
          <w:sz w:val="16"/>
          <w:szCs w:val="16"/>
        </w:rPr>
      </w:pPr>
    </w:p>
    <w:p w14:paraId="42DCEC52" w14:textId="1ACAB991" w:rsidR="005234A0" w:rsidRDefault="005234A0" w:rsidP="005234A0">
      <w:pPr>
        <w:jc w:val="center"/>
        <w:rPr>
          <w:b/>
        </w:rPr>
      </w:pPr>
      <w:r>
        <w:rPr>
          <w:b/>
        </w:rPr>
        <w:t>THE VDV HOA BOARD MINUTES</w:t>
      </w:r>
      <w:r w:rsidR="00C93082">
        <w:rPr>
          <w:b/>
        </w:rPr>
        <w:t xml:space="preserve"> </w:t>
      </w:r>
    </w:p>
    <w:p w14:paraId="7C7952C4" w14:textId="77777777" w:rsidR="000F3CCA" w:rsidRDefault="000F3CCA" w:rsidP="005234A0">
      <w:pPr>
        <w:jc w:val="center"/>
        <w:rPr>
          <w:b/>
        </w:rPr>
      </w:pPr>
    </w:p>
    <w:p w14:paraId="17D627A1" w14:textId="77777777" w:rsidR="0037573B" w:rsidRDefault="0037573B" w:rsidP="005234A0">
      <w:pPr>
        <w:jc w:val="center"/>
        <w:rPr>
          <w:b/>
        </w:rPr>
      </w:pPr>
    </w:p>
    <w:p w14:paraId="65EEEFE0" w14:textId="4E1EFEE0" w:rsidR="0037573B" w:rsidRDefault="0037573B" w:rsidP="0037573B">
      <w:pPr>
        <w:jc w:val="both"/>
      </w:pPr>
      <w:r w:rsidRPr="00A059B0">
        <w:t xml:space="preserve">The Villas of Deer Valley HOA Board of Trustees quarterly meeting was called to order on Tuesday, </w:t>
      </w:r>
      <w:r>
        <w:t xml:space="preserve">January 20, 2026 </w:t>
      </w:r>
      <w:r w:rsidRPr="00A059B0">
        <w:t>at</w:t>
      </w:r>
      <w:r>
        <w:t xml:space="preserve"> 4:00 P.M. at</w:t>
      </w:r>
      <w:r w:rsidRPr="00A059B0">
        <w:t xml:space="preserve"> the villa of </w:t>
      </w:r>
      <w:r>
        <w:t>Jim Coyle, President</w:t>
      </w:r>
      <w:r w:rsidR="00CE6E20">
        <w:t>.</w:t>
      </w:r>
    </w:p>
    <w:p w14:paraId="65413151" w14:textId="77777777" w:rsidR="0037573B" w:rsidRDefault="0037573B" w:rsidP="0037573B">
      <w:pPr>
        <w:jc w:val="both"/>
        <w:rPr>
          <w:b/>
        </w:rPr>
      </w:pPr>
    </w:p>
    <w:p w14:paraId="1A755AEA" w14:textId="6D3A0516" w:rsidR="0037573B" w:rsidRDefault="0037573B" w:rsidP="0037573B">
      <w:pPr>
        <w:jc w:val="both"/>
      </w:pPr>
      <w:r>
        <w:rPr>
          <w:b/>
        </w:rPr>
        <w:t xml:space="preserve">PRESENT:        </w:t>
      </w:r>
      <w:r w:rsidRPr="00A059B0">
        <w:t>Jim Coyle, President</w:t>
      </w:r>
      <w:r>
        <w:t xml:space="preserve"> </w:t>
      </w:r>
      <w:r>
        <w:tab/>
      </w:r>
      <w:r>
        <w:tab/>
      </w:r>
      <w:r>
        <w:tab/>
      </w:r>
    </w:p>
    <w:p w14:paraId="2F27D1AC" w14:textId="77777777" w:rsidR="0037573B" w:rsidRDefault="0037573B" w:rsidP="0037573B">
      <w:pPr>
        <w:jc w:val="both"/>
      </w:pPr>
      <w:r>
        <w:t xml:space="preserve">                            </w:t>
      </w:r>
      <w:r w:rsidRPr="00A059B0">
        <w:t xml:space="preserve">Bill </w:t>
      </w:r>
      <w:r>
        <w:t>Heywood</w:t>
      </w:r>
      <w:r w:rsidRPr="00A059B0">
        <w:t>, Vice President</w:t>
      </w:r>
      <w:r>
        <w:t xml:space="preserve"> </w:t>
      </w:r>
      <w:r w:rsidRPr="00A059B0">
        <w:t xml:space="preserve">  </w:t>
      </w:r>
    </w:p>
    <w:p w14:paraId="232D841F" w14:textId="608E908A" w:rsidR="0037573B" w:rsidRDefault="0037573B" w:rsidP="0037573B">
      <w:pPr>
        <w:jc w:val="both"/>
      </w:pPr>
      <w:r>
        <w:t xml:space="preserve">         </w:t>
      </w:r>
      <w:r w:rsidRPr="00A059B0">
        <w:t xml:space="preserve">   </w:t>
      </w:r>
      <w:r>
        <w:tab/>
        <w:t xml:space="preserve">   </w:t>
      </w:r>
      <w:r w:rsidRPr="00A059B0">
        <w:t xml:space="preserve"> Sandy Kerschbaum – Secretary</w:t>
      </w:r>
    </w:p>
    <w:p w14:paraId="713336EB" w14:textId="77777777" w:rsidR="0037573B" w:rsidRDefault="0037573B" w:rsidP="0037573B">
      <w:pPr>
        <w:jc w:val="both"/>
      </w:pPr>
    </w:p>
    <w:p w14:paraId="1CED0546" w14:textId="2787ABA8" w:rsidR="0037573B" w:rsidRDefault="00884120" w:rsidP="0037573B">
      <w:pPr>
        <w:jc w:val="both"/>
        <w:rPr>
          <w:b/>
          <w:bCs/>
          <w:u w:val="single"/>
        </w:rPr>
      </w:pPr>
      <w:r>
        <w:rPr>
          <w:b/>
          <w:bCs/>
          <w:u w:val="single"/>
        </w:rPr>
        <w:t>Treasur</w:t>
      </w:r>
      <w:r w:rsidR="0038283A">
        <w:rPr>
          <w:b/>
          <w:bCs/>
          <w:u w:val="single"/>
        </w:rPr>
        <w:t>er</w:t>
      </w:r>
      <w:r>
        <w:rPr>
          <w:b/>
          <w:bCs/>
          <w:u w:val="single"/>
        </w:rPr>
        <w:t xml:space="preserve"> Report</w:t>
      </w:r>
    </w:p>
    <w:p w14:paraId="4D1BB674" w14:textId="77777777" w:rsidR="00884120" w:rsidRDefault="00884120" w:rsidP="0037573B">
      <w:pPr>
        <w:jc w:val="both"/>
        <w:rPr>
          <w:b/>
          <w:bCs/>
          <w:u w:val="single"/>
        </w:rPr>
      </w:pPr>
    </w:p>
    <w:p w14:paraId="69527D61" w14:textId="342D9E9D" w:rsidR="0038283A" w:rsidRDefault="0038283A" w:rsidP="0038283A">
      <w:pPr>
        <w:shd w:val="clear" w:color="auto" w:fill="FFFFFF"/>
        <w:jc w:val="both"/>
        <w:rPr>
          <w:color w:val="222222"/>
        </w:rPr>
      </w:pPr>
      <w:r>
        <w:rPr>
          <w:color w:val="222222"/>
        </w:rPr>
        <w:t>Treasurer, Tom Brainard, was not able to be present at our meeting. However, he provided three relevant reports ahead of the meeting.</w:t>
      </w:r>
    </w:p>
    <w:p w14:paraId="1CA0DC90" w14:textId="77777777" w:rsidR="0038283A" w:rsidRPr="0038283A" w:rsidRDefault="0038283A" w:rsidP="0038283A">
      <w:pPr>
        <w:numPr>
          <w:ilvl w:val="0"/>
          <w:numId w:val="8"/>
        </w:numPr>
        <w:shd w:val="clear" w:color="auto" w:fill="FFFFFF"/>
        <w:spacing w:before="100" w:beforeAutospacing="1" w:after="100" w:afterAutospacing="1"/>
        <w:ind w:left="945"/>
        <w:jc w:val="both"/>
        <w:rPr>
          <w:color w:val="222222"/>
        </w:rPr>
      </w:pPr>
      <w:r w:rsidRPr="0038283A">
        <w:rPr>
          <w:color w:val="222222"/>
        </w:rPr>
        <w:t>First is a Cash Flow and Bank Balance report showing all the income and</w:t>
      </w:r>
      <w:r>
        <w:rPr>
          <w:rFonts w:ascii="Arial" w:hAnsi="Arial" w:cs="Arial"/>
          <w:color w:val="222222"/>
        </w:rPr>
        <w:t xml:space="preserve"> </w:t>
      </w:r>
      <w:r w:rsidRPr="0038283A">
        <w:rPr>
          <w:color w:val="222222"/>
        </w:rPr>
        <w:t>expenses for the calendar year 2025. Deposited income totaled $303,694 for the year, but $59,670 of that was from dues for the year 2026. Expenses for 2025 totaled $257,082, roughly 90% of which was for grounds maintenance, i.e. Turf (mowing, fertilizing, mulch, pruning, &amp; cleanups); Ponds, Trees, and Snow removal. We began the year with a balance of $121,202.27 and concluded the year with $125,504.80. Bank account balances are shown at the bottom of the Cash Flow report.</w:t>
      </w:r>
    </w:p>
    <w:p w14:paraId="623A507C" w14:textId="77777777" w:rsidR="0038283A" w:rsidRPr="0038283A" w:rsidRDefault="0038283A" w:rsidP="0038283A">
      <w:pPr>
        <w:numPr>
          <w:ilvl w:val="0"/>
          <w:numId w:val="8"/>
        </w:numPr>
        <w:shd w:val="clear" w:color="auto" w:fill="FFFFFF"/>
        <w:spacing w:before="100" w:beforeAutospacing="1" w:after="100" w:afterAutospacing="1"/>
        <w:ind w:left="945"/>
        <w:jc w:val="both"/>
        <w:rPr>
          <w:color w:val="222222"/>
        </w:rPr>
      </w:pPr>
      <w:r w:rsidRPr="0038283A">
        <w:rPr>
          <w:color w:val="222222"/>
        </w:rPr>
        <w:t>Second, is a report comparing the 2025 budget with actual expenses for the year. We overspent our budget by $6,888.07, mainly due to All Green cutting the grass 32 times vs the 28 we contracted for. Other significant overspends included snow removal, pond compressor repairs and dead tree removals. These were offset somewhat by savings found in Front Landscaping and opt-outs for Spring pruning. While we exceeded our budget, we did not exceed our income. We ended the year $17,448 to the positive, nearly all due to Weis' initial payment. </w:t>
      </w:r>
    </w:p>
    <w:p w14:paraId="722E8C85" w14:textId="77777777" w:rsidR="0038283A" w:rsidRDefault="0038283A" w:rsidP="0038283A">
      <w:pPr>
        <w:numPr>
          <w:ilvl w:val="0"/>
          <w:numId w:val="8"/>
        </w:numPr>
        <w:shd w:val="clear" w:color="auto" w:fill="FFFFFF"/>
        <w:spacing w:before="100" w:beforeAutospacing="1" w:after="100" w:afterAutospacing="1"/>
        <w:ind w:left="945"/>
        <w:jc w:val="both"/>
        <w:rPr>
          <w:color w:val="222222"/>
        </w:rPr>
      </w:pPr>
      <w:r w:rsidRPr="0038283A">
        <w:rPr>
          <w:color w:val="222222"/>
        </w:rPr>
        <w:t>In the same report (in column I) is a proposed budget for 2026 that leaves us ~$9,500 to the positive. The Mowing budget was kept the same, hoping that we can restrict unnecessary mowing and stay at or below the contract number of 28 mowings. According to our contract with All Green there will be a 2% increase across the board for their services. </w:t>
      </w:r>
    </w:p>
    <w:p w14:paraId="54D89E8B" w14:textId="2B62037C" w:rsidR="0038283A" w:rsidRPr="00CE6E20" w:rsidRDefault="0038283A" w:rsidP="00CE6E20">
      <w:pPr>
        <w:jc w:val="both"/>
        <w:rPr>
          <w:bCs/>
        </w:rPr>
      </w:pPr>
      <w:r w:rsidRPr="00CE6E20">
        <w:rPr>
          <w:bCs/>
        </w:rPr>
        <w:t xml:space="preserve">Page 1 of </w:t>
      </w:r>
      <w:r w:rsidR="00CE6E20">
        <w:rPr>
          <w:bCs/>
        </w:rPr>
        <w:t>3</w:t>
      </w:r>
    </w:p>
    <w:p w14:paraId="1D57F7D3" w14:textId="77777777" w:rsidR="0038283A" w:rsidRDefault="0038283A" w:rsidP="0038283A">
      <w:pPr>
        <w:shd w:val="clear" w:color="auto" w:fill="FFFFFF"/>
        <w:spacing w:before="100" w:beforeAutospacing="1" w:after="100" w:afterAutospacing="1"/>
        <w:jc w:val="both"/>
        <w:rPr>
          <w:color w:val="222222"/>
        </w:rPr>
      </w:pPr>
    </w:p>
    <w:p w14:paraId="520B84F0" w14:textId="77777777" w:rsidR="0038283A" w:rsidRPr="0038283A" w:rsidRDefault="0038283A" w:rsidP="0038283A">
      <w:pPr>
        <w:shd w:val="clear" w:color="auto" w:fill="FFFFFF"/>
        <w:spacing w:before="100" w:beforeAutospacing="1" w:after="100" w:afterAutospacing="1"/>
        <w:jc w:val="both"/>
        <w:rPr>
          <w:color w:val="222222"/>
        </w:rPr>
      </w:pPr>
    </w:p>
    <w:p w14:paraId="4B7A354D" w14:textId="77777777" w:rsidR="00CE6E20" w:rsidRDefault="00CE6E20" w:rsidP="00CE6E20">
      <w:pPr>
        <w:jc w:val="right"/>
        <w:rPr>
          <w:b/>
        </w:rPr>
      </w:pPr>
      <w:r>
        <w:rPr>
          <w:b/>
        </w:rPr>
        <w:lastRenderedPageBreak/>
        <w:t>VDV HOA BOARD MINUTES</w:t>
      </w:r>
    </w:p>
    <w:p w14:paraId="2A5BB54C" w14:textId="77777777" w:rsidR="00CE6E20" w:rsidRDefault="00CE6E20" w:rsidP="00CE6E20">
      <w:pPr>
        <w:jc w:val="right"/>
        <w:rPr>
          <w:b/>
        </w:rPr>
      </w:pPr>
      <w:r>
        <w:rPr>
          <w:b/>
        </w:rPr>
        <w:t>January 20, 2026</w:t>
      </w:r>
    </w:p>
    <w:p w14:paraId="1B46F4C9" w14:textId="2FBEE046" w:rsidR="00CE6E20" w:rsidRDefault="00CE6E20" w:rsidP="00CE6E20">
      <w:pPr>
        <w:jc w:val="right"/>
        <w:rPr>
          <w:b/>
        </w:rPr>
      </w:pPr>
      <w:r>
        <w:rPr>
          <w:b/>
        </w:rPr>
        <w:t>Page 2 of 3</w:t>
      </w:r>
    </w:p>
    <w:p w14:paraId="7737DE57" w14:textId="77777777" w:rsidR="00CE6E20" w:rsidRDefault="00CE6E20" w:rsidP="005B3118">
      <w:pPr>
        <w:jc w:val="both"/>
      </w:pPr>
    </w:p>
    <w:p w14:paraId="4A53459F" w14:textId="77777777" w:rsidR="00CE6E20" w:rsidRDefault="00CE6E20" w:rsidP="005B3118">
      <w:pPr>
        <w:jc w:val="both"/>
      </w:pPr>
    </w:p>
    <w:p w14:paraId="3C57D29F" w14:textId="35599FC6" w:rsidR="005B3118" w:rsidRDefault="005B3118" w:rsidP="005B3118">
      <w:pPr>
        <w:jc w:val="both"/>
      </w:pPr>
      <w:r>
        <w:t>Bank Balances at the end of the 4th quarter totaling $</w:t>
      </w:r>
      <w:r w:rsidR="001B187C">
        <w:t>125,504.80</w:t>
      </w:r>
      <w:r>
        <w:t xml:space="preserve"> are as follows:</w:t>
      </w:r>
    </w:p>
    <w:p w14:paraId="1037F282" w14:textId="41033BDA" w:rsidR="005B3118" w:rsidRDefault="005B3118" w:rsidP="005B3118">
      <w:pPr>
        <w:pStyle w:val="ListParagraph"/>
        <w:numPr>
          <w:ilvl w:val="0"/>
          <w:numId w:val="4"/>
        </w:numPr>
        <w:jc w:val="both"/>
      </w:pPr>
      <w:r>
        <w:t>Checking account - $</w:t>
      </w:r>
      <w:r w:rsidR="001B187C">
        <w:t>60,917.64</w:t>
      </w:r>
    </w:p>
    <w:p w14:paraId="4D5F2969" w14:textId="210FFA66" w:rsidR="005B3118" w:rsidRDefault="005B3118" w:rsidP="005B3118">
      <w:pPr>
        <w:pStyle w:val="ListParagraph"/>
        <w:numPr>
          <w:ilvl w:val="0"/>
          <w:numId w:val="4"/>
        </w:numPr>
        <w:jc w:val="both"/>
      </w:pPr>
      <w:r>
        <w:t>Savings account - $</w:t>
      </w:r>
      <w:r w:rsidR="001B187C">
        <w:t>32,587.16</w:t>
      </w:r>
    </w:p>
    <w:p w14:paraId="56C48639" w14:textId="02BA40E9" w:rsidR="005B3118" w:rsidRPr="001B187C" w:rsidRDefault="005B3118" w:rsidP="005B3118">
      <w:pPr>
        <w:pStyle w:val="ListParagraph"/>
        <w:numPr>
          <w:ilvl w:val="0"/>
          <w:numId w:val="4"/>
        </w:numPr>
        <w:jc w:val="both"/>
        <w:rPr>
          <w:i/>
          <w:iCs/>
        </w:rPr>
      </w:pPr>
      <w:r>
        <w:t>C</w:t>
      </w:r>
      <w:r w:rsidR="001B187C">
        <w:t xml:space="preserve">ertificate of Deposit (CD) - </w:t>
      </w:r>
      <w:r>
        <w:t xml:space="preserve">$32,000 </w:t>
      </w:r>
      <w:r w:rsidR="001B187C" w:rsidRPr="001B187C">
        <w:rPr>
          <w:i/>
          <w:iCs/>
        </w:rPr>
        <w:t>(does not include interest earned on prior CD)</w:t>
      </w:r>
    </w:p>
    <w:p w14:paraId="4C5E13D2" w14:textId="77777777" w:rsidR="005B3118" w:rsidRDefault="005B3118" w:rsidP="005B3118">
      <w:pPr>
        <w:jc w:val="both"/>
      </w:pPr>
    </w:p>
    <w:p w14:paraId="502B3455" w14:textId="68674078" w:rsidR="005B3118" w:rsidRDefault="005B3118" w:rsidP="005B3118">
      <w:pPr>
        <w:jc w:val="both"/>
      </w:pPr>
      <w:r>
        <w:t xml:space="preserve">Cash flows at the end of the </w:t>
      </w:r>
      <w:r w:rsidR="001B187C">
        <w:t>4</w:t>
      </w:r>
      <w:r w:rsidR="001B187C" w:rsidRPr="001B187C">
        <w:rPr>
          <w:vertAlign w:val="superscript"/>
        </w:rPr>
        <w:t>th</w:t>
      </w:r>
      <w:r w:rsidR="001B187C">
        <w:t xml:space="preserve"> </w:t>
      </w:r>
      <w:r>
        <w:t>quarter as follows:</w:t>
      </w:r>
    </w:p>
    <w:p w14:paraId="248380F0" w14:textId="77777777" w:rsidR="005B3118" w:rsidRDefault="005B3118" w:rsidP="005B3118">
      <w:pPr>
        <w:pStyle w:val="ListParagraph"/>
        <w:numPr>
          <w:ilvl w:val="0"/>
          <w:numId w:val="5"/>
        </w:numPr>
        <w:jc w:val="both"/>
      </w:pPr>
      <w:r>
        <w:t>Income $39,690 from dues</w:t>
      </w:r>
    </w:p>
    <w:p w14:paraId="63F64BC8" w14:textId="06FD7498" w:rsidR="005B3118" w:rsidRDefault="005B3118" w:rsidP="005B3118">
      <w:pPr>
        <w:pStyle w:val="ListParagraph"/>
        <w:numPr>
          <w:ilvl w:val="0"/>
          <w:numId w:val="5"/>
        </w:numPr>
        <w:jc w:val="both"/>
      </w:pPr>
      <w:r>
        <w:t>Expenses of $</w:t>
      </w:r>
      <w:r w:rsidR="001B187C">
        <w:t>77,631.89</w:t>
      </w:r>
      <w:r w:rsidR="00183AFE">
        <w:t xml:space="preserve"> (with more than $58,000.00 paid to All Green.)</w:t>
      </w:r>
      <w:r w:rsidRPr="001B187C">
        <w:rPr>
          <w:b/>
          <w:bCs/>
          <w:u w:val="single"/>
        </w:rPr>
        <w:t xml:space="preserve"> </w:t>
      </w:r>
    </w:p>
    <w:p w14:paraId="3FD19B87" w14:textId="77777777" w:rsidR="00DA7405" w:rsidRDefault="00DA7405" w:rsidP="005234A0">
      <w:pPr>
        <w:jc w:val="center"/>
        <w:rPr>
          <w:b/>
        </w:rPr>
      </w:pPr>
    </w:p>
    <w:p w14:paraId="44F82981" w14:textId="4AC0701C" w:rsidR="00F42015" w:rsidRDefault="00F42015" w:rsidP="00F42015">
      <w:pPr>
        <w:jc w:val="both"/>
      </w:pPr>
      <w:r>
        <w:t xml:space="preserve">Following review and discussion of the 4th quarter revenue and expenses, the financial report was approved by the Board. </w:t>
      </w:r>
    </w:p>
    <w:p w14:paraId="19CE9729" w14:textId="77777777" w:rsidR="00CB4202" w:rsidRDefault="00CB4202" w:rsidP="00F42015">
      <w:pPr>
        <w:jc w:val="both"/>
      </w:pPr>
    </w:p>
    <w:p w14:paraId="399AE96E" w14:textId="5AA48781" w:rsidR="00CB4202" w:rsidRPr="00CB4202" w:rsidRDefault="00CB4202" w:rsidP="00F42015">
      <w:pPr>
        <w:jc w:val="both"/>
        <w:rPr>
          <w:b/>
          <w:bCs/>
          <w:u w:val="single"/>
        </w:rPr>
      </w:pPr>
      <w:r w:rsidRPr="00CB4202">
        <w:rPr>
          <w:b/>
          <w:bCs/>
          <w:u w:val="single"/>
        </w:rPr>
        <w:t>Vendor Contracts for 2026</w:t>
      </w:r>
    </w:p>
    <w:p w14:paraId="4A309125" w14:textId="1CA8BE83" w:rsidR="00CB4202" w:rsidRDefault="00CB4202" w:rsidP="00CB4202">
      <w:pPr>
        <w:pStyle w:val="ListParagraph"/>
        <w:numPr>
          <w:ilvl w:val="0"/>
          <w:numId w:val="7"/>
        </w:numPr>
        <w:jc w:val="both"/>
      </w:pPr>
      <w:r>
        <w:t xml:space="preserve">All Green </w:t>
      </w:r>
      <w:r w:rsidR="00331125">
        <w:t>–</w:t>
      </w:r>
      <w:r>
        <w:t xml:space="preserve"> </w:t>
      </w:r>
      <w:r w:rsidR="00331125">
        <w:t>2% increase for mowing and snow removal</w:t>
      </w:r>
      <w:r>
        <w:t xml:space="preserve">. </w:t>
      </w:r>
    </w:p>
    <w:p w14:paraId="32DF16AD" w14:textId="4012992F" w:rsidR="00CB4202" w:rsidRDefault="00CB4202" w:rsidP="00CB4202">
      <w:pPr>
        <w:pStyle w:val="ListParagraph"/>
        <w:numPr>
          <w:ilvl w:val="0"/>
          <w:numId w:val="7"/>
        </w:numPr>
        <w:jc w:val="both"/>
      </w:pPr>
      <w:r>
        <w:t xml:space="preserve">Land Art </w:t>
      </w:r>
      <w:r w:rsidR="00AA0A9D">
        <w:t>–</w:t>
      </w:r>
      <w:r>
        <w:t xml:space="preserve"> </w:t>
      </w:r>
      <w:r w:rsidR="00AA0A9D">
        <w:t>1.5%</w:t>
      </w:r>
      <w:r w:rsidR="00331125">
        <w:t xml:space="preserve"> increase</w:t>
      </w:r>
      <w:r w:rsidR="00AA0A9D">
        <w:t xml:space="preserve"> for 2026.</w:t>
      </w:r>
      <w:r>
        <w:t xml:space="preserve"> </w:t>
      </w:r>
      <w:r w:rsidR="00AA0A9D">
        <w:t xml:space="preserve"> Total Service for 2026 is $28,681.28, but the association receives a 7% discount for prepay</w:t>
      </w:r>
      <w:r w:rsidR="00331125">
        <w:t xml:space="preserve">ment </w:t>
      </w:r>
      <w:r w:rsidR="000F3CCA">
        <w:t>of $</w:t>
      </w:r>
      <w:r w:rsidR="00AA0A9D">
        <w:t>26,673.64.</w:t>
      </w:r>
    </w:p>
    <w:p w14:paraId="68FBD08F" w14:textId="3EC9E667" w:rsidR="00CB4202" w:rsidRDefault="00CB4202" w:rsidP="00CB4202">
      <w:pPr>
        <w:pStyle w:val="ListParagraph"/>
        <w:numPr>
          <w:ilvl w:val="0"/>
          <w:numId w:val="7"/>
        </w:numPr>
        <w:jc w:val="both"/>
      </w:pPr>
      <w:r>
        <w:t xml:space="preserve">New Century Tree </w:t>
      </w:r>
      <w:r w:rsidR="00331125">
        <w:t>–</w:t>
      </w:r>
      <w:r>
        <w:t xml:space="preserve"> </w:t>
      </w:r>
      <w:r w:rsidR="00331125">
        <w:t>Total Service for 2026 is $2,993.30, but the association receives a 6% discount for prepayment of $2,813.70.</w:t>
      </w:r>
    </w:p>
    <w:p w14:paraId="2FAD29EF" w14:textId="799E92F6" w:rsidR="00CB4202" w:rsidRDefault="00CB4202" w:rsidP="00CB4202">
      <w:pPr>
        <w:pStyle w:val="ListParagraph"/>
        <w:numPr>
          <w:ilvl w:val="0"/>
          <w:numId w:val="7"/>
        </w:numPr>
        <w:jc w:val="both"/>
      </w:pPr>
      <w:r>
        <w:t xml:space="preserve">Aqua Doc </w:t>
      </w:r>
      <w:r w:rsidR="00331125">
        <w:t>–</w:t>
      </w:r>
      <w:r>
        <w:t xml:space="preserve"> </w:t>
      </w:r>
      <w:r w:rsidR="00331125">
        <w:t>Total Service for 2026 is $8,600.00 (50% due by March 1</w:t>
      </w:r>
      <w:r w:rsidR="00331125" w:rsidRPr="00331125">
        <w:rPr>
          <w:vertAlign w:val="superscript"/>
        </w:rPr>
        <w:t>st</w:t>
      </w:r>
      <w:r w:rsidR="00331125">
        <w:t xml:space="preserve"> with balance due by June 1</w:t>
      </w:r>
      <w:r w:rsidR="00331125" w:rsidRPr="00331125">
        <w:rPr>
          <w:vertAlign w:val="superscript"/>
        </w:rPr>
        <w:t>st</w:t>
      </w:r>
      <w:r w:rsidR="00331125">
        <w:t>).  The ponds receive 10 treatments for the season approximately every 2 weeks.</w:t>
      </w:r>
    </w:p>
    <w:p w14:paraId="243FDBE6" w14:textId="77777777" w:rsidR="00F42015" w:rsidRDefault="00F42015" w:rsidP="00F42015">
      <w:pPr>
        <w:jc w:val="both"/>
      </w:pPr>
    </w:p>
    <w:p w14:paraId="30874078" w14:textId="7E9B068F" w:rsidR="00F42015" w:rsidRDefault="00F42015" w:rsidP="00F42015">
      <w:pPr>
        <w:jc w:val="both"/>
        <w:rPr>
          <w:b/>
          <w:bCs/>
          <w:u w:val="single"/>
        </w:rPr>
      </w:pPr>
      <w:r>
        <w:rPr>
          <w:b/>
          <w:bCs/>
          <w:u w:val="single"/>
        </w:rPr>
        <w:t>Weis Foreclosure</w:t>
      </w:r>
      <w:r w:rsidR="00AF742E">
        <w:rPr>
          <w:b/>
          <w:bCs/>
          <w:u w:val="single"/>
        </w:rPr>
        <w:t xml:space="preserve"> Settlement </w:t>
      </w:r>
    </w:p>
    <w:p w14:paraId="54D7DEA2" w14:textId="1B3613F8" w:rsidR="0038283A" w:rsidRPr="00CE6E20" w:rsidRDefault="0038283A" w:rsidP="00CE6E20">
      <w:pPr>
        <w:shd w:val="clear" w:color="auto" w:fill="FFFFFF"/>
        <w:jc w:val="both"/>
        <w:rPr>
          <w:b/>
          <w:bCs/>
          <w:u w:val="single"/>
        </w:rPr>
      </w:pPr>
      <w:r>
        <w:rPr>
          <w:rFonts w:ascii="Arial" w:hAnsi="Arial" w:cs="Arial"/>
          <w:b/>
          <w:bCs/>
          <w:color w:val="222222"/>
        </w:rPr>
        <w:br/>
      </w:r>
      <w:r w:rsidRPr="00CE6E20">
        <w:rPr>
          <w:color w:val="222222"/>
        </w:rPr>
        <w:t>Regarding the Weis Foreclosure Settlement, they have paid the largest two ($24,500) of three required payments. The third is due March 13, 2026.</w:t>
      </w:r>
    </w:p>
    <w:p w14:paraId="16C73A64" w14:textId="77777777" w:rsidR="00AF742E" w:rsidRDefault="00AF742E" w:rsidP="00F42015">
      <w:pPr>
        <w:jc w:val="both"/>
        <w:rPr>
          <w:b/>
          <w:bCs/>
          <w:u w:val="single"/>
        </w:rPr>
      </w:pPr>
    </w:p>
    <w:p w14:paraId="4F6FC220" w14:textId="5BE024D9" w:rsidR="00AF742E" w:rsidRDefault="00AF742E" w:rsidP="00F42015">
      <w:pPr>
        <w:jc w:val="both"/>
        <w:rPr>
          <w:b/>
          <w:bCs/>
          <w:u w:val="single"/>
        </w:rPr>
      </w:pPr>
      <w:r>
        <w:rPr>
          <w:b/>
          <w:bCs/>
          <w:u w:val="single"/>
        </w:rPr>
        <w:t>Mulch Choice</w:t>
      </w:r>
    </w:p>
    <w:p w14:paraId="4103110D" w14:textId="3414F5CD" w:rsidR="00BB02F0" w:rsidRDefault="00AF742E" w:rsidP="00AF742E">
      <w:pPr>
        <w:jc w:val="both"/>
        <w:rPr>
          <w:bCs/>
        </w:rPr>
      </w:pPr>
      <w:r>
        <w:rPr>
          <w:bCs/>
        </w:rPr>
        <w:t xml:space="preserve">Jim Coyle once again shared two mulch </w:t>
      </w:r>
      <w:r w:rsidR="007C29EE">
        <w:rPr>
          <w:bCs/>
        </w:rPr>
        <w:t>samples:</w:t>
      </w:r>
      <w:r>
        <w:rPr>
          <w:bCs/>
        </w:rPr>
        <w:t xml:space="preserve"> a double processed mulch and a triple processed mulch.  The board members unanimously agreed on the double processed mulch voicing this should hold up better than the triple processed.  The mulch color was also agreed upon by the board with a darker shade </w:t>
      </w:r>
      <w:r w:rsidR="00BB02F0">
        <w:rPr>
          <w:bCs/>
        </w:rPr>
        <w:t>than</w:t>
      </w:r>
      <w:r>
        <w:rPr>
          <w:bCs/>
        </w:rPr>
        <w:t xml:space="preserve"> what has been applied to our landscaping in the past.  Jim is going to check with Keith at All Green for the</w:t>
      </w:r>
      <w:r w:rsidR="00BB02F0">
        <w:rPr>
          <w:bCs/>
        </w:rPr>
        <w:t>ir</w:t>
      </w:r>
      <w:r>
        <w:rPr>
          <w:bCs/>
        </w:rPr>
        <w:t xml:space="preserve"> cost</w:t>
      </w:r>
      <w:r w:rsidR="00430285">
        <w:rPr>
          <w:bCs/>
        </w:rPr>
        <w:t xml:space="preserve"> estimate</w:t>
      </w:r>
      <w:r>
        <w:rPr>
          <w:bCs/>
        </w:rPr>
        <w:t xml:space="preserve"> </w:t>
      </w:r>
      <w:r w:rsidR="000800AA">
        <w:rPr>
          <w:bCs/>
        </w:rPr>
        <w:t>for this</w:t>
      </w:r>
      <w:r>
        <w:rPr>
          <w:bCs/>
        </w:rPr>
        <w:t xml:space="preserve"> mulch and also </w:t>
      </w:r>
      <w:r w:rsidR="00CB4202">
        <w:rPr>
          <w:bCs/>
        </w:rPr>
        <w:t>obtain</w:t>
      </w:r>
      <w:r>
        <w:rPr>
          <w:bCs/>
        </w:rPr>
        <w:t xml:space="preserve"> another </w:t>
      </w:r>
      <w:r w:rsidR="00BB02F0">
        <w:rPr>
          <w:bCs/>
        </w:rPr>
        <w:t xml:space="preserve">bid </w:t>
      </w:r>
      <w:r>
        <w:rPr>
          <w:bCs/>
        </w:rPr>
        <w:t>for the mulch and application</w:t>
      </w:r>
      <w:r w:rsidR="00430285">
        <w:rPr>
          <w:bCs/>
        </w:rPr>
        <w:t xml:space="preserve"> from </w:t>
      </w:r>
      <w:r w:rsidR="00BB02F0">
        <w:rPr>
          <w:bCs/>
        </w:rPr>
        <w:t xml:space="preserve">another lawn care company to </w:t>
      </w:r>
      <w:r w:rsidR="00CB4202">
        <w:rPr>
          <w:bCs/>
        </w:rPr>
        <w:t>consider.</w:t>
      </w:r>
    </w:p>
    <w:p w14:paraId="216947D9" w14:textId="77777777" w:rsidR="00BB02F0" w:rsidRDefault="00BB02F0" w:rsidP="00AF742E">
      <w:pPr>
        <w:jc w:val="both"/>
        <w:rPr>
          <w:bCs/>
        </w:rPr>
      </w:pPr>
    </w:p>
    <w:p w14:paraId="5BAF2BA6" w14:textId="77777777" w:rsidR="000800AA" w:rsidRDefault="000800AA" w:rsidP="000800AA">
      <w:pPr>
        <w:jc w:val="both"/>
        <w:rPr>
          <w:b/>
          <w:u w:val="single"/>
        </w:rPr>
      </w:pPr>
      <w:r>
        <w:rPr>
          <w:b/>
          <w:u w:val="single"/>
        </w:rPr>
        <w:t>Snow Removal</w:t>
      </w:r>
    </w:p>
    <w:p w14:paraId="6777C17D" w14:textId="5DBBEBDB" w:rsidR="004035B0" w:rsidRDefault="000800AA" w:rsidP="000800AA">
      <w:pPr>
        <w:jc w:val="both"/>
        <w:rPr>
          <w:bCs/>
        </w:rPr>
      </w:pPr>
      <w:r>
        <w:rPr>
          <w:bCs/>
        </w:rPr>
        <w:t xml:space="preserve">Discussion was held regarding snow removal.  All Green charges $3756.76 for a single snow removal/plow.  All Green is </w:t>
      </w:r>
      <w:r w:rsidR="00430285">
        <w:rPr>
          <w:bCs/>
        </w:rPr>
        <w:t xml:space="preserve">notified </w:t>
      </w:r>
      <w:r>
        <w:rPr>
          <w:bCs/>
        </w:rPr>
        <w:t>by Jim Coyle, President whether they are to plow our villas following a significant snowfall (2” or more</w:t>
      </w:r>
      <w:r w:rsidR="000F3CCA">
        <w:rPr>
          <w:bCs/>
        </w:rPr>
        <w:t>).</w:t>
      </w:r>
      <w:r>
        <w:rPr>
          <w:bCs/>
        </w:rPr>
        <w:t xml:space="preserve">  </w:t>
      </w:r>
      <w:r w:rsidR="000F3CCA">
        <w:rPr>
          <w:bCs/>
        </w:rPr>
        <w:t>Thus</w:t>
      </w:r>
      <w:r>
        <w:rPr>
          <w:bCs/>
        </w:rPr>
        <w:t xml:space="preserve"> far in January 2026, </w:t>
      </w:r>
      <w:r w:rsidR="004035B0">
        <w:rPr>
          <w:bCs/>
        </w:rPr>
        <w:t xml:space="preserve">All Green has plowed twice. </w:t>
      </w:r>
      <w:r w:rsidR="00052631">
        <w:rPr>
          <w:bCs/>
        </w:rPr>
        <w:t xml:space="preserve"> The board has budgeted for a total of six (6) snow removal/plows of our driveways and sidewalks.  </w:t>
      </w:r>
      <w:r w:rsidR="004035B0">
        <w:rPr>
          <w:bCs/>
        </w:rPr>
        <w:t xml:space="preserve"> Hopefully we can remain in budget for the remainder of the winter.</w:t>
      </w:r>
    </w:p>
    <w:p w14:paraId="19B21104" w14:textId="77777777" w:rsidR="00CE6E20" w:rsidRDefault="00CE6E20" w:rsidP="000800AA">
      <w:pPr>
        <w:jc w:val="both"/>
        <w:rPr>
          <w:bCs/>
        </w:rPr>
      </w:pPr>
    </w:p>
    <w:p w14:paraId="49BE5E06" w14:textId="77777777" w:rsidR="00CE6E20" w:rsidRDefault="00CE6E20" w:rsidP="00CE6E20">
      <w:pPr>
        <w:jc w:val="both"/>
        <w:rPr>
          <w:bCs/>
        </w:rPr>
      </w:pPr>
      <w:r>
        <w:rPr>
          <w:bCs/>
        </w:rPr>
        <w:t>Page 2 of 3</w:t>
      </w:r>
    </w:p>
    <w:p w14:paraId="2DCDEE81" w14:textId="77777777" w:rsidR="00CE6E20" w:rsidRDefault="00CE6E20" w:rsidP="000800AA">
      <w:pPr>
        <w:jc w:val="both"/>
        <w:rPr>
          <w:bCs/>
        </w:rPr>
      </w:pPr>
    </w:p>
    <w:p w14:paraId="4BA57AFF" w14:textId="77777777" w:rsidR="00CE6E20" w:rsidRDefault="00CE6E20" w:rsidP="000800AA">
      <w:pPr>
        <w:jc w:val="both"/>
        <w:rPr>
          <w:bCs/>
        </w:rPr>
      </w:pPr>
    </w:p>
    <w:p w14:paraId="28246752" w14:textId="77777777" w:rsidR="00CE6E20" w:rsidRDefault="00CE6E20" w:rsidP="000800AA">
      <w:pPr>
        <w:jc w:val="both"/>
        <w:rPr>
          <w:bCs/>
        </w:rPr>
      </w:pPr>
    </w:p>
    <w:p w14:paraId="68FF2BDA" w14:textId="77777777" w:rsidR="00CE6E20" w:rsidRDefault="00CE6E20" w:rsidP="000800AA">
      <w:pPr>
        <w:jc w:val="both"/>
        <w:rPr>
          <w:bCs/>
        </w:rPr>
      </w:pPr>
    </w:p>
    <w:p w14:paraId="281654C8" w14:textId="77777777" w:rsidR="00CE6E20" w:rsidRDefault="00CE6E20" w:rsidP="000800AA">
      <w:pPr>
        <w:jc w:val="both"/>
        <w:rPr>
          <w:bCs/>
        </w:rPr>
      </w:pPr>
    </w:p>
    <w:p w14:paraId="2C33FAC1" w14:textId="77777777" w:rsidR="00CE6E20" w:rsidRDefault="00CE6E20" w:rsidP="00CE6E20">
      <w:pPr>
        <w:jc w:val="right"/>
        <w:rPr>
          <w:b/>
        </w:rPr>
      </w:pPr>
      <w:r>
        <w:rPr>
          <w:b/>
        </w:rPr>
        <w:lastRenderedPageBreak/>
        <w:t>VDV HOA BOARD MINUTES</w:t>
      </w:r>
    </w:p>
    <w:p w14:paraId="61279A50" w14:textId="77777777" w:rsidR="00CE6E20" w:rsidRDefault="00CE6E20" w:rsidP="00CE6E20">
      <w:pPr>
        <w:jc w:val="right"/>
        <w:rPr>
          <w:b/>
        </w:rPr>
      </w:pPr>
      <w:r>
        <w:rPr>
          <w:b/>
        </w:rPr>
        <w:t>January 20, 2026</w:t>
      </w:r>
    </w:p>
    <w:p w14:paraId="4757C93D" w14:textId="77777777" w:rsidR="00CE6E20" w:rsidRDefault="00CE6E20" w:rsidP="00CE6E20">
      <w:pPr>
        <w:jc w:val="right"/>
        <w:rPr>
          <w:bCs/>
        </w:rPr>
      </w:pPr>
      <w:r>
        <w:rPr>
          <w:b/>
        </w:rPr>
        <w:t xml:space="preserve">Page 3 of 3 </w:t>
      </w:r>
    </w:p>
    <w:p w14:paraId="763819E0" w14:textId="77777777" w:rsidR="00CE6E20" w:rsidRDefault="00CE6E20" w:rsidP="000800AA">
      <w:pPr>
        <w:jc w:val="both"/>
        <w:rPr>
          <w:bCs/>
        </w:rPr>
      </w:pPr>
    </w:p>
    <w:p w14:paraId="466AE0A7" w14:textId="77777777" w:rsidR="00CE6E20" w:rsidRDefault="00CE6E20" w:rsidP="000800AA">
      <w:pPr>
        <w:jc w:val="both"/>
        <w:rPr>
          <w:bCs/>
        </w:rPr>
      </w:pPr>
    </w:p>
    <w:p w14:paraId="4F220587" w14:textId="77777777" w:rsidR="004035B0" w:rsidRDefault="004035B0" w:rsidP="000800AA">
      <w:pPr>
        <w:jc w:val="both"/>
        <w:rPr>
          <w:bCs/>
        </w:rPr>
      </w:pPr>
    </w:p>
    <w:p w14:paraId="63CEEDC7" w14:textId="77777777" w:rsidR="004035B0" w:rsidRDefault="004035B0" w:rsidP="000800AA">
      <w:pPr>
        <w:jc w:val="both"/>
        <w:rPr>
          <w:b/>
          <w:u w:val="single"/>
        </w:rPr>
      </w:pPr>
      <w:r>
        <w:rPr>
          <w:b/>
          <w:u w:val="single"/>
        </w:rPr>
        <w:t>Spring Lawn Clean-Up</w:t>
      </w:r>
    </w:p>
    <w:p w14:paraId="43858588" w14:textId="442517CA" w:rsidR="004035B0" w:rsidRDefault="004035B0" w:rsidP="000800AA">
      <w:pPr>
        <w:jc w:val="both"/>
        <w:rPr>
          <w:bCs/>
        </w:rPr>
      </w:pPr>
      <w:r>
        <w:rPr>
          <w:bCs/>
        </w:rPr>
        <w:t xml:space="preserve">Jim Coyle, President will be speaking with Keith at All Green concerning their timing for the Spring Clean-Up.  The board would like to be informed </w:t>
      </w:r>
      <w:r w:rsidRPr="004035B0">
        <w:rPr>
          <w:b/>
          <w:i/>
          <w:iCs/>
        </w:rPr>
        <w:t>before</w:t>
      </w:r>
      <w:r>
        <w:rPr>
          <w:bCs/>
        </w:rPr>
        <w:t xml:space="preserve"> All Green comes out to do any </w:t>
      </w:r>
      <w:r w:rsidR="00430285">
        <w:rPr>
          <w:bCs/>
        </w:rPr>
        <w:t xml:space="preserve">work not only the </w:t>
      </w:r>
      <w:r>
        <w:rPr>
          <w:bCs/>
        </w:rPr>
        <w:t>spring clean-up and mulch application</w:t>
      </w:r>
      <w:r w:rsidR="00430285">
        <w:rPr>
          <w:bCs/>
        </w:rPr>
        <w:t>, but also the fall clean-up</w:t>
      </w:r>
      <w:r>
        <w:rPr>
          <w:bCs/>
        </w:rPr>
        <w:t xml:space="preserve"> so that we agree</w:t>
      </w:r>
      <w:r w:rsidR="00430285">
        <w:rPr>
          <w:bCs/>
        </w:rPr>
        <w:t xml:space="preserve"> and have ample time to notify our VDV homeowners</w:t>
      </w:r>
      <w:r>
        <w:rPr>
          <w:bCs/>
        </w:rPr>
        <w:t>.</w:t>
      </w:r>
    </w:p>
    <w:p w14:paraId="393004B2" w14:textId="77777777" w:rsidR="004035B0" w:rsidRDefault="004035B0" w:rsidP="000800AA">
      <w:pPr>
        <w:jc w:val="both"/>
        <w:rPr>
          <w:bCs/>
        </w:rPr>
      </w:pPr>
    </w:p>
    <w:p w14:paraId="15D765C2" w14:textId="6F70A619" w:rsidR="00741BF0" w:rsidRDefault="004035B0" w:rsidP="005234A0">
      <w:pPr>
        <w:jc w:val="both"/>
        <w:rPr>
          <w:b/>
          <w:u w:val="single"/>
        </w:rPr>
      </w:pPr>
      <w:r>
        <w:rPr>
          <w:b/>
          <w:u w:val="single"/>
        </w:rPr>
        <w:t>Board Member Responsibilities</w:t>
      </w:r>
    </w:p>
    <w:p w14:paraId="79BE5027" w14:textId="0FF86861" w:rsidR="004035B0" w:rsidRDefault="004035B0" w:rsidP="005234A0">
      <w:pPr>
        <w:jc w:val="both"/>
        <w:rPr>
          <w:bCs/>
        </w:rPr>
      </w:pPr>
      <w:r>
        <w:rPr>
          <w:bCs/>
        </w:rPr>
        <w:t xml:space="preserve">Jim Coyle, President </w:t>
      </w:r>
      <w:r w:rsidR="00740A61">
        <w:rPr>
          <w:bCs/>
        </w:rPr>
        <w:t xml:space="preserve">will continue to </w:t>
      </w:r>
      <w:r>
        <w:rPr>
          <w:bCs/>
        </w:rPr>
        <w:t xml:space="preserve">oversee All Green to include spring clean-up, pruning of front landscape, mulch, lawn mowing, </w:t>
      </w:r>
      <w:r w:rsidR="00474E91">
        <w:rPr>
          <w:bCs/>
        </w:rPr>
        <w:t>f</w:t>
      </w:r>
      <w:r>
        <w:rPr>
          <w:bCs/>
        </w:rPr>
        <w:t xml:space="preserve">all clean-up and snow removal.   </w:t>
      </w:r>
      <w:r w:rsidR="007A3746">
        <w:rPr>
          <w:bCs/>
        </w:rPr>
        <w:t>All Green will notify Jim when scheduling the spring clean-up, pruning, mulch and fall clean-up dates so</w:t>
      </w:r>
      <w:r w:rsidR="00740A61">
        <w:rPr>
          <w:bCs/>
        </w:rPr>
        <w:t xml:space="preserve"> that we are able to notify our VDV homeowners.</w:t>
      </w:r>
    </w:p>
    <w:p w14:paraId="34340FA5" w14:textId="77777777" w:rsidR="004035B0" w:rsidRDefault="004035B0" w:rsidP="005234A0">
      <w:pPr>
        <w:jc w:val="both"/>
        <w:rPr>
          <w:bCs/>
        </w:rPr>
      </w:pPr>
    </w:p>
    <w:p w14:paraId="262ED401" w14:textId="1BAA1871" w:rsidR="004035B0" w:rsidRDefault="004035B0" w:rsidP="005234A0">
      <w:pPr>
        <w:jc w:val="both"/>
        <w:rPr>
          <w:bCs/>
        </w:rPr>
      </w:pPr>
      <w:r>
        <w:rPr>
          <w:bCs/>
        </w:rPr>
        <w:t xml:space="preserve">Bill Heywood, Vice President will oversee </w:t>
      </w:r>
      <w:r w:rsidR="007A3746">
        <w:rPr>
          <w:bCs/>
        </w:rPr>
        <w:t>All Green provide</w:t>
      </w:r>
      <w:r w:rsidR="00740A61">
        <w:rPr>
          <w:bCs/>
        </w:rPr>
        <w:t>s</w:t>
      </w:r>
      <w:r w:rsidR="007A3746">
        <w:rPr>
          <w:bCs/>
        </w:rPr>
        <w:t xml:space="preserve"> the Common Area Weeding (two-man crew)</w:t>
      </w:r>
      <w:r w:rsidR="00740A61">
        <w:rPr>
          <w:bCs/>
        </w:rPr>
        <w:t xml:space="preserve"> </w:t>
      </w:r>
      <w:r w:rsidR="007A3746">
        <w:rPr>
          <w:bCs/>
        </w:rPr>
        <w:t>for the five (5) times as per contract.</w:t>
      </w:r>
    </w:p>
    <w:p w14:paraId="56939C35" w14:textId="77777777" w:rsidR="004035B0" w:rsidRDefault="004035B0" w:rsidP="005234A0">
      <w:pPr>
        <w:jc w:val="both"/>
        <w:rPr>
          <w:bCs/>
        </w:rPr>
      </w:pPr>
    </w:p>
    <w:p w14:paraId="602501A3" w14:textId="09070B37" w:rsidR="004035B0" w:rsidRDefault="004035B0" w:rsidP="005234A0">
      <w:pPr>
        <w:jc w:val="both"/>
        <w:rPr>
          <w:bCs/>
        </w:rPr>
      </w:pPr>
      <w:r>
        <w:rPr>
          <w:bCs/>
        </w:rPr>
        <w:t xml:space="preserve">Tom Brainard, Treasurer </w:t>
      </w:r>
      <w:r w:rsidR="00740A61">
        <w:rPr>
          <w:bCs/>
        </w:rPr>
        <w:t xml:space="preserve">will continue to </w:t>
      </w:r>
      <w:r>
        <w:rPr>
          <w:bCs/>
        </w:rPr>
        <w:t xml:space="preserve">oversee Land Art to include </w:t>
      </w:r>
      <w:r w:rsidR="00474E91">
        <w:rPr>
          <w:bCs/>
        </w:rPr>
        <w:t>s</w:t>
      </w:r>
      <w:r>
        <w:rPr>
          <w:bCs/>
        </w:rPr>
        <w:t xml:space="preserve">pring feeding, late spring/early summer feeding, summer care, </w:t>
      </w:r>
      <w:r w:rsidR="00474E91">
        <w:rPr>
          <w:bCs/>
        </w:rPr>
        <w:t>f</w:t>
      </w:r>
      <w:r>
        <w:rPr>
          <w:bCs/>
        </w:rPr>
        <w:t>all feeding, Winterization, Fungicide with Iron and any Commercial Grub Control.</w:t>
      </w:r>
      <w:r w:rsidR="00430285">
        <w:rPr>
          <w:bCs/>
        </w:rPr>
        <w:t xml:space="preserve">  Land Art is to notify Tom </w:t>
      </w:r>
      <w:r w:rsidR="00430285" w:rsidRPr="00430285">
        <w:rPr>
          <w:b/>
          <w:i/>
          <w:iCs/>
        </w:rPr>
        <w:t>before</w:t>
      </w:r>
      <w:r w:rsidR="00430285">
        <w:rPr>
          <w:bCs/>
        </w:rPr>
        <w:t xml:space="preserve"> they do any treatment so that we are able to notify our VDV homeowners.</w:t>
      </w:r>
    </w:p>
    <w:p w14:paraId="34074B58" w14:textId="77777777" w:rsidR="004035B0" w:rsidRDefault="004035B0" w:rsidP="005234A0">
      <w:pPr>
        <w:jc w:val="both"/>
        <w:rPr>
          <w:bCs/>
        </w:rPr>
      </w:pPr>
    </w:p>
    <w:p w14:paraId="08AB03CF" w14:textId="718B8771" w:rsidR="007A3746" w:rsidRDefault="004035B0" w:rsidP="007A3746">
      <w:pPr>
        <w:jc w:val="both"/>
        <w:rPr>
          <w:bCs/>
        </w:rPr>
      </w:pPr>
      <w:r>
        <w:rPr>
          <w:bCs/>
        </w:rPr>
        <w:t xml:space="preserve">Sandy Kerschbaum, Secretary </w:t>
      </w:r>
      <w:r w:rsidR="00740A61">
        <w:rPr>
          <w:bCs/>
        </w:rPr>
        <w:t xml:space="preserve">will continue to </w:t>
      </w:r>
      <w:r>
        <w:rPr>
          <w:bCs/>
        </w:rPr>
        <w:t>oversee New Century Tree &amp; Lawn border tree care</w:t>
      </w:r>
      <w:r w:rsidR="00474E91">
        <w:rPr>
          <w:bCs/>
        </w:rPr>
        <w:t xml:space="preserve"> for spring fertilization, fungicide treatments, spider mite treatments and fall fertilization as re</w:t>
      </w:r>
      <w:r w:rsidR="00430285">
        <w:rPr>
          <w:bCs/>
        </w:rPr>
        <w:t xml:space="preserve">commended </w:t>
      </w:r>
      <w:r w:rsidR="00474E91">
        <w:rPr>
          <w:bCs/>
        </w:rPr>
        <w:t xml:space="preserve">for the health of the trees. </w:t>
      </w:r>
      <w:r w:rsidR="007A3746">
        <w:rPr>
          <w:bCs/>
        </w:rPr>
        <w:t>Border or common space dead tree removal and replacement as deemed necessary by agreement of the board.</w:t>
      </w:r>
    </w:p>
    <w:p w14:paraId="3D7E5B51" w14:textId="6110C28D" w:rsidR="002B34BD" w:rsidRDefault="007A3746" w:rsidP="005234A0">
      <w:pPr>
        <w:jc w:val="both"/>
        <w:rPr>
          <w:bCs/>
        </w:rPr>
      </w:pPr>
      <w:r>
        <w:rPr>
          <w:bCs/>
        </w:rPr>
        <w:t>M</w:t>
      </w:r>
      <w:r w:rsidR="00474E91">
        <w:rPr>
          <w:bCs/>
        </w:rPr>
        <w:t xml:space="preserve">aintaining </w:t>
      </w:r>
      <w:r w:rsidR="00740A61">
        <w:rPr>
          <w:bCs/>
        </w:rPr>
        <w:t xml:space="preserve">the </w:t>
      </w:r>
      <w:r w:rsidR="00474E91">
        <w:rPr>
          <w:bCs/>
        </w:rPr>
        <w:t xml:space="preserve">shape (pruning) </w:t>
      </w:r>
      <w:r>
        <w:rPr>
          <w:bCs/>
        </w:rPr>
        <w:t xml:space="preserve">and health </w:t>
      </w:r>
      <w:r w:rsidR="00474E91">
        <w:rPr>
          <w:bCs/>
        </w:rPr>
        <w:t xml:space="preserve">of </w:t>
      </w:r>
      <w:r w:rsidR="00740A61">
        <w:rPr>
          <w:bCs/>
        </w:rPr>
        <w:t>the</w:t>
      </w:r>
      <w:r w:rsidR="00474E91">
        <w:rPr>
          <w:bCs/>
        </w:rPr>
        <w:t xml:space="preserve"> street trees</w:t>
      </w:r>
      <w:r>
        <w:rPr>
          <w:bCs/>
        </w:rPr>
        <w:t>.</w:t>
      </w:r>
      <w:r w:rsidR="00474E91">
        <w:rPr>
          <w:bCs/>
        </w:rPr>
        <w:t xml:space="preserve"> </w:t>
      </w:r>
    </w:p>
    <w:p w14:paraId="7BA0950E" w14:textId="77777777" w:rsidR="002B34BD" w:rsidRDefault="002B34BD" w:rsidP="005234A0">
      <w:pPr>
        <w:jc w:val="both"/>
        <w:rPr>
          <w:bCs/>
        </w:rPr>
      </w:pPr>
    </w:p>
    <w:p w14:paraId="2707D451" w14:textId="1D06FDEC" w:rsidR="00474E91" w:rsidRDefault="00474E91" w:rsidP="005234A0">
      <w:pPr>
        <w:jc w:val="both"/>
        <w:rPr>
          <w:bCs/>
        </w:rPr>
      </w:pPr>
    </w:p>
    <w:p w14:paraId="347ED27A" w14:textId="77777777" w:rsidR="00741BF0" w:rsidRDefault="00741BF0" w:rsidP="005234A0">
      <w:pPr>
        <w:jc w:val="both"/>
        <w:rPr>
          <w:b/>
        </w:rPr>
      </w:pPr>
    </w:p>
    <w:p w14:paraId="1822B411" w14:textId="7CBC5C1D" w:rsidR="00741BF0" w:rsidRDefault="00F42015" w:rsidP="005234A0">
      <w:pPr>
        <w:jc w:val="both"/>
        <w:rPr>
          <w:b/>
        </w:rPr>
      </w:pPr>
      <w:r w:rsidRPr="00336DF6">
        <w:t xml:space="preserve">The VDV HOA Board of Trustees meeting was adjourned by </w:t>
      </w:r>
      <w:r>
        <w:t xml:space="preserve">Jim Coyle, President </w:t>
      </w:r>
      <w:r w:rsidRPr="00336DF6">
        <w:t xml:space="preserve">at </w:t>
      </w:r>
      <w:r>
        <w:t xml:space="preserve">5:45 </w:t>
      </w:r>
      <w:r w:rsidRPr="00336DF6">
        <w:t>P.M</w:t>
      </w:r>
    </w:p>
    <w:p w14:paraId="15ED52BB" w14:textId="77777777" w:rsidR="00741BF0" w:rsidRDefault="00741BF0" w:rsidP="005234A0">
      <w:pPr>
        <w:jc w:val="both"/>
        <w:rPr>
          <w:b/>
        </w:rPr>
      </w:pPr>
    </w:p>
    <w:p w14:paraId="3C68D412" w14:textId="77777777" w:rsidR="005234A0" w:rsidRPr="00A2484A" w:rsidRDefault="005234A0" w:rsidP="005234A0">
      <w:pPr>
        <w:jc w:val="both"/>
      </w:pPr>
      <w:r w:rsidRPr="00A2484A">
        <w:t>Respectfully submitted,</w:t>
      </w:r>
    </w:p>
    <w:p w14:paraId="1C9C91BB" w14:textId="77777777" w:rsidR="005234A0" w:rsidRPr="00A2484A" w:rsidRDefault="005234A0" w:rsidP="005234A0">
      <w:pPr>
        <w:jc w:val="both"/>
      </w:pPr>
    </w:p>
    <w:p w14:paraId="3D8F6895" w14:textId="77777777" w:rsidR="005234A0" w:rsidRPr="00A2484A" w:rsidRDefault="005234A0" w:rsidP="005234A0">
      <w:pPr>
        <w:jc w:val="both"/>
      </w:pPr>
      <w:r w:rsidRPr="00A2484A">
        <w:t>Sandy Kerschbaum</w:t>
      </w:r>
    </w:p>
    <w:p w14:paraId="41ABF811" w14:textId="77777777" w:rsidR="005234A0" w:rsidRDefault="005234A0" w:rsidP="005234A0">
      <w:pPr>
        <w:jc w:val="both"/>
        <w:rPr>
          <w:i/>
        </w:rPr>
      </w:pPr>
      <w:r w:rsidRPr="006C25DC">
        <w:rPr>
          <w:i/>
        </w:rPr>
        <w:t>HOA Secretary</w:t>
      </w:r>
    </w:p>
    <w:p w14:paraId="4EEDF6A1" w14:textId="77777777" w:rsidR="00CE6E20" w:rsidRDefault="00CE6E20" w:rsidP="005234A0">
      <w:pPr>
        <w:jc w:val="both"/>
        <w:rPr>
          <w:i/>
        </w:rPr>
      </w:pPr>
    </w:p>
    <w:p w14:paraId="25FBA17C" w14:textId="77777777" w:rsidR="00CE6E20" w:rsidRDefault="00CE6E20" w:rsidP="005234A0">
      <w:pPr>
        <w:jc w:val="both"/>
        <w:rPr>
          <w:i/>
        </w:rPr>
      </w:pPr>
    </w:p>
    <w:p w14:paraId="51F87336" w14:textId="77777777" w:rsidR="00CE6E20" w:rsidRPr="006C25DC" w:rsidRDefault="00CE6E20" w:rsidP="005234A0">
      <w:pPr>
        <w:jc w:val="both"/>
        <w:rPr>
          <w:i/>
        </w:rPr>
      </w:pPr>
    </w:p>
    <w:p w14:paraId="1C63114E" w14:textId="77777777" w:rsidR="005234A0" w:rsidRDefault="005234A0"/>
    <w:p w14:paraId="6B785F79" w14:textId="3F7E0831" w:rsidR="00C12D55" w:rsidRDefault="00CE6E20">
      <w:r>
        <w:t>Attachments:   2025 VDV HOA 2025 Revenue and Expenses</w:t>
      </w:r>
    </w:p>
    <w:sectPr w:rsidR="00C12D55" w:rsidSect="005234A0">
      <w:pgSz w:w="12240" w:h="15840"/>
      <w:pgMar w:top="99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574"/>
    <w:multiLevelType w:val="multilevel"/>
    <w:tmpl w:val="5BBE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51DEB"/>
    <w:multiLevelType w:val="hybridMultilevel"/>
    <w:tmpl w:val="F80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D2EC6"/>
    <w:multiLevelType w:val="hybridMultilevel"/>
    <w:tmpl w:val="5608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14289"/>
    <w:multiLevelType w:val="multilevel"/>
    <w:tmpl w:val="A314ACE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 w15:restartNumberingAfterBreak="0">
    <w:nsid w:val="40716998"/>
    <w:multiLevelType w:val="hybridMultilevel"/>
    <w:tmpl w:val="8AB6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3752C"/>
    <w:multiLevelType w:val="hybridMultilevel"/>
    <w:tmpl w:val="D62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A2F27"/>
    <w:multiLevelType w:val="hybridMultilevel"/>
    <w:tmpl w:val="45AAF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73693"/>
    <w:multiLevelType w:val="multilevel"/>
    <w:tmpl w:val="A844A58C"/>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num w:numId="1" w16cid:durableId="1007711394">
    <w:abstractNumId w:val="5"/>
  </w:num>
  <w:num w:numId="2" w16cid:durableId="1211263217">
    <w:abstractNumId w:val="2"/>
  </w:num>
  <w:num w:numId="3" w16cid:durableId="1132333604">
    <w:abstractNumId w:val="7"/>
  </w:num>
  <w:num w:numId="4" w16cid:durableId="40325003">
    <w:abstractNumId w:val="4"/>
  </w:num>
  <w:num w:numId="5" w16cid:durableId="784544669">
    <w:abstractNumId w:val="6"/>
  </w:num>
  <w:num w:numId="6" w16cid:durableId="29915708">
    <w:abstractNumId w:val="3"/>
  </w:num>
  <w:num w:numId="7" w16cid:durableId="315648534">
    <w:abstractNumId w:val="1"/>
  </w:num>
  <w:num w:numId="8" w16cid:durableId="15630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A0"/>
    <w:rsid w:val="00033DA2"/>
    <w:rsid w:val="00050A9E"/>
    <w:rsid w:val="00052631"/>
    <w:rsid w:val="00077F4D"/>
    <w:rsid w:val="000800AA"/>
    <w:rsid w:val="000B1A25"/>
    <w:rsid w:val="000C3CF4"/>
    <w:rsid w:val="000D7349"/>
    <w:rsid w:val="000E0486"/>
    <w:rsid w:val="000E7167"/>
    <w:rsid w:val="000F1C20"/>
    <w:rsid w:val="000F3CCA"/>
    <w:rsid w:val="00107A7A"/>
    <w:rsid w:val="00127E36"/>
    <w:rsid w:val="00136FB0"/>
    <w:rsid w:val="001561DB"/>
    <w:rsid w:val="00183AFE"/>
    <w:rsid w:val="00190DF7"/>
    <w:rsid w:val="001B187C"/>
    <w:rsid w:val="001D525D"/>
    <w:rsid w:val="001E5A00"/>
    <w:rsid w:val="002003AE"/>
    <w:rsid w:val="002160DA"/>
    <w:rsid w:val="00216EE4"/>
    <w:rsid w:val="002231B2"/>
    <w:rsid w:val="00231476"/>
    <w:rsid w:val="002470EA"/>
    <w:rsid w:val="00253B2B"/>
    <w:rsid w:val="002877F4"/>
    <w:rsid w:val="002B34BD"/>
    <w:rsid w:val="002C65DC"/>
    <w:rsid w:val="002D55B0"/>
    <w:rsid w:val="003019F4"/>
    <w:rsid w:val="003050C5"/>
    <w:rsid w:val="00330265"/>
    <w:rsid w:val="003304F4"/>
    <w:rsid w:val="00331125"/>
    <w:rsid w:val="00355DCA"/>
    <w:rsid w:val="00362328"/>
    <w:rsid w:val="00375353"/>
    <w:rsid w:val="0037573B"/>
    <w:rsid w:val="00376A67"/>
    <w:rsid w:val="0038283A"/>
    <w:rsid w:val="00391102"/>
    <w:rsid w:val="0039373F"/>
    <w:rsid w:val="003E5AE4"/>
    <w:rsid w:val="004035B0"/>
    <w:rsid w:val="00406E2D"/>
    <w:rsid w:val="00422C6F"/>
    <w:rsid w:val="00430285"/>
    <w:rsid w:val="004636E4"/>
    <w:rsid w:val="004640F7"/>
    <w:rsid w:val="00474E91"/>
    <w:rsid w:val="00481790"/>
    <w:rsid w:val="004869B1"/>
    <w:rsid w:val="004A5C8C"/>
    <w:rsid w:val="005234A0"/>
    <w:rsid w:val="0053430B"/>
    <w:rsid w:val="0053623E"/>
    <w:rsid w:val="00574D76"/>
    <w:rsid w:val="005A3209"/>
    <w:rsid w:val="005B3118"/>
    <w:rsid w:val="005F17BF"/>
    <w:rsid w:val="006152C0"/>
    <w:rsid w:val="00666AB8"/>
    <w:rsid w:val="006C368D"/>
    <w:rsid w:val="006F1C38"/>
    <w:rsid w:val="00703572"/>
    <w:rsid w:val="00740A61"/>
    <w:rsid w:val="00741BF0"/>
    <w:rsid w:val="00752686"/>
    <w:rsid w:val="007574B3"/>
    <w:rsid w:val="00776626"/>
    <w:rsid w:val="007A0C1F"/>
    <w:rsid w:val="007A3746"/>
    <w:rsid w:val="007A76EA"/>
    <w:rsid w:val="007B1D62"/>
    <w:rsid w:val="007C29EE"/>
    <w:rsid w:val="007D3D1C"/>
    <w:rsid w:val="007E654C"/>
    <w:rsid w:val="007F1AD3"/>
    <w:rsid w:val="007F747B"/>
    <w:rsid w:val="00813FDB"/>
    <w:rsid w:val="00832AF2"/>
    <w:rsid w:val="00840159"/>
    <w:rsid w:val="00850D1F"/>
    <w:rsid w:val="00880158"/>
    <w:rsid w:val="00881762"/>
    <w:rsid w:val="00884120"/>
    <w:rsid w:val="008A4C5B"/>
    <w:rsid w:val="008C0DBF"/>
    <w:rsid w:val="008D5C57"/>
    <w:rsid w:val="00940EA1"/>
    <w:rsid w:val="00953185"/>
    <w:rsid w:val="00955034"/>
    <w:rsid w:val="0099023B"/>
    <w:rsid w:val="009949FA"/>
    <w:rsid w:val="00996938"/>
    <w:rsid w:val="009A4670"/>
    <w:rsid w:val="00A151EA"/>
    <w:rsid w:val="00A47174"/>
    <w:rsid w:val="00A51173"/>
    <w:rsid w:val="00A73DDD"/>
    <w:rsid w:val="00A97C78"/>
    <w:rsid w:val="00AA0A9D"/>
    <w:rsid w:val="00AA4D46"/>
    <w:rsid w:val="00AA4EE6"/>
    <w:rsid w:val="00AB7927"/>
    <w:rsid w:val="00AC5656"/>
    <w:rsid w:val="00AD78B9"/>
    <w:rsid w:val="00AE18DF"/>
    <w:rsid w:val="00AF742E"/>
    <w:rsid w:val="00B2667F"/>
    <w:rsid w:val="00B60152"/>
    <w:rsid w:val="00B61836"/>
    <w:rsid w:val="00B903CB"/>
    <w:rsid w:val="00BB02F0"/>
    <w:rsid w:val="00BB1F3E"/>
    <w:rsid w:val="00BC765B"/>
    <w:rsid w:val="00BE2ADB"/>
    <w:rsid w:val="00BE6B12"/>
    <w:rsid w:val="00BF64E3"/>
    <w:rsid w:val="00BF7734"/>
    <w:rsid w:val="00C12D55"/>
    <w:rsid w:val="00C15227"/>
    <w:rsid w:val="00C438E5"/>
    <w:rsid w:val="00C5787D"/>
    <w:rsid w:val="00C76DAB"/>
    <w:rsid w:val="00C93082"/>
    <w:rsid w:val="00CB4202"/>
    <w:rsid w:val="00CE6E20"/>
    <w:rsid w:val="00CF54DD"/>
    <w:rsid w:val="00D32E4D"/>
    <w:rsid w:val="00D607B5"/>
    <w:rsid w:val="00D61733"/>
    <w:rsid w:val="00D75475"/>
    <w:rsid w:val="00DA7405"/>
    <w:rsid w:val="00DF341B"/>
    <w:rsid w:val="00E12E29"/>
    <w:rsid w:val="00E17581"/>
    <w:rsid w:val="00E31DA6"/>
    <w:rsid w:val="00E372EB"/>
    <w:rsid w:val="00E451A4"/>
    <w:rsid w:val="00EE2522"/>
    <w:rsid w:val="00F42015"/>
    <w:rsid w:val="00F664C1"/>
    <w:rsid w:val="00F8740B"/>
    <w:rsid w:val="00F90BBA"/>
    <w:rsid w:val="00FA2D69"/>
    <w:rsid w:val="00FB003F"/>
    <w:rsid w:val="00FC3589"/>
    <w:rsid w:val="00FF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27FF"/>
  <w15:chartTrackingRefBased/>
  <w15:docId w15:val="{5F9808FF-B0F9-420C-B913-90A15DB9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4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23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3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4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4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4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4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3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4A0"/>
    <w:rPr>
      <w:rFonts w:eastAsiaTheme="majorEastAsia" w:cstheme="majorBidi"/>
      <w:color w:val="272727" w:themeColor="text1" w:themeTint="D8"/>
    </w:rPr>
  </w:style>
  <w:style w:type="paragraph" w:styleId="Title">
    <w:name w:val="Title"/>
    <w:basedOn w:val="Normal"/>
    <w:next w:val="Normal"/>
    <w:link w:val="TitleChar"/>
    <w:uiPriority w:val="10"/>
    <w:qFormat/>
    <w:rsid w:val="005234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4A0"/>
    <w:pPr>
      <w:spacing w:before="160"/>
      <w:jc w:val="center"/>
    </w:pPr>
    <w:rPr>
      <w:i/>
      <w:iCs/>
      <w:color w:val="404040" w:themeColor="text1" w:themeTint="BF"/>
    </w:rPr>
  </w:style>
  <w:style w:type="character" w:customStyle="1" w:styleId="QuoteChar">
    <w:name w:val="Quote Char"/>
    <w:basedOn w:val="DefaultParagraphFont"/>
    <w:link w:val="Quote"/>
    <w:uiPriority w:val="29"/>
    <w:rsid w:val="005234A0"/>
    <w:rPr>
      <w:i/>
      <w:iCs/>
      <w:color w:val="404040" w:themeColor="text1" w:themeTint="BF"/>
    </w:rPr>
  </w:style>
  <w:style w:type="paragraph" w:styleId="ListParagraph">
    <w:name w:val="List Paragraph"/>
    <w:basedOn w:val="Normal"/>
    <w:uiPriority w:val="34"/>
    <w:qFormat/>
    <w:rsid w:val="005234A0"/>
    <w:pPr>
      <w:ind w:left="720"/>
      <w:contextualSpacing/>
    </w:pPr>
  </w:style>
  <w:style w:type="character" w:styleId="IntenseEmphasis">
    <w:name w:val="Intense Emphasis"/>
    <w:basedOn w:val="DefaultParagraphFont"/>
    <w:uiPriority w:val="21"/>
    <w:qFormat/>
    <w:rsid w:val="005234A0"/>
    <w:rPr>
      <w:i/>
      <w:iCs/>
      <w:color w:val="0F4761" w:themeColor="accent1" w:themeShade="BF"/>
    </w:rPr>
  </w:style>
  <w:style w:type="paragraph" w:styleId="IntenseQuote">
    <w:name w:val="Intense Quote"/>
    <w:basedOn w:val="Normal"/>
    <w:next w:val="Normal"/>
    <w:link w:val="IntenseQuoteChar"/>
    <w:uiPriority w:val="30"/>
    <w:qFormat/>
    <w:rsid w:val="00523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4A0"/>
    <w:rPr>
      <w:i/>
      <w:iCs/>
      <w:color w:val="0F4761" w:themeColor="accent1" w:themeShade="BF"/>
    </w:rPr>
  </w:style>
  <w:style w:type="character" w:styleId="IntenseReference">
    <w:name w:val="Intense Reference"/>
    <w:basedOn w:val="DefaultParagraphFont"/>
    <w:uiPriority w:val="32"/>
    <w:qFormat/>
    <w:rsid w:val="005234A0"/>
    <w:rPr>
      <w:b/>
      <w:bCs/>
      <w:smallCaps/>
      <w:color w:val="0F4761" w:themeColor="accent1" w:themeShade="BF"/>
      <w:spacing w:val="5"/>
    </w:rPr>
  </w:style>
  <w:style w:type="character" w:styleId="Hyperlink">
    <w:name w:val="Hyperlink"/>
    <w:rsid w:val="005234A0"/>
    <w:rPr>
      <w:color w:val="0000FF"/>
      <w:u w:val="single"/>
    </w:rPr>
  </w:style>
  <w:style w:type="table" w:styleId="TableGrid">
    <w:name w:val="Table Grid"/>
    <w:basedOn w:val="TableNormal"/>
    <w:uiPriority w:val="39"/>
    <w:rsid w:val="00DA7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A74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brainard@gmail.com" TargetMode="External"/><Relationship Id="rId3" Type="http://schemas.openxmlformats.org/officeDocument/2006/relationships/styles" Target="styles.xml"/><Relationship Id="rId7" Type="http://schemas.openxmlformats.org/officeDocument/2006/relationships/hyperlink" Target="mailto:jimc@coylemechanic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7877C-036E-47F6-B3DD-CB94DBA5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Kerschbaum</dc:creator>
  <cp:keywords/>
  <dc:description/>
  <cp:lastModifiedBy>Dennis DeLucia</cp:lastModifiedBy>
  <cp:revision>2</cp:revision>
  <dcterms:created xsi:type="dcterms:W3CDTF">2026-02-02T13:12:00Z</dcterms:created>
  <dcterms:modified xsi:type="dcterms:W3CDTF">2026-02-02T13:12:00Z</dcterms:modified>
</cp:coreProperties>
</file>